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F5BA8" w14:textId="196F1C16" w:rsidR="00634E2A" w:rsidRDefault="00000000" w:rsidP="00B51065">
      <w:pPr>
        <w:spacing w:after="0" w:line="259" w:lineRule="auto"/>
        <w:ind w:left="0" w:firstLine="0"/>
        <w:jc w:val="center"/>
      </w:pPr>
      <w:r>
        <w:rPr>
          <w:sz w:val="40"/>
        </w:rPr>
        <w:t xml:space="preserve">GONIO DU DIMANCHE </w:t>
      </w:r>
      <w:r w:rsidR="004D799B">
        <w:rPr>
          <w:sz w:val="40"/>
        </w:rPr>
        <w:t>1 JUIN</w:t>
      </w:r>
      <w:r>
        <w:rPr>
          <w:sz w:val="40"/>
        </w:rPr>
        <w:t xml:space="preserve"> 202</w:t>
      </w:r>
      <w:r w:rsidR="00CD503F">
        <w:rPr>
          <w:sz w:val="40"/>
        </w:rPr>
        <w:t>5</w:t>
      </w:r>
    </w:p>
    <w:p w14:paraId="680E0518" w14:textId="77777777" w:rsidR="00EE20EF" w:rsidRDefault="00000000" w:rsidP="00B51065">
      <w:pPr>
        <w:ind w:left="-5"/>
      </w:pPr>
      <w:r>
        <w:t xml:space="preserve">Bonjour à </w:t>
      </w:r>
      <w:proofErr w:type="spellStart"/>
      <w:r>
        <w:t>tous</w:t>
      </w:r>
      <w:proofErr w:type="spellEnd"/>
      <w:r>
        <w:t>,</w:t>
      </w:r>
      <w:r w:rsidR="0009517D">
        <w:t xml:space="preserve"> </w:t>
      </w:r>
    </w:p>
    <w:p w14:paraId="4A055B49" w14:textId="631C5C46" w:rsidR="00634E2A" w:rsidRDefault="00B51065" w:rsidP="00B51065">
      <w:pPr>
        <w:ind w:left="-5"/>
      </w:pPr>
      <w:proofErr w:type="spellStart"/>
      <w:r>
        <w:t>voici</w:t>
      </w:r>
      <w:proofErr w:type="spellEnd"/>
      <w:r>
        <w:t xml:space="preserve"> les </w:t>
      </w:r>
      <w:proofErr w:type="spellStart"/>
      <w:r>
        <w:t>infos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la gonio du </w:t>
      </w:r>
      <w:r w:rsidR="004D799B">
        <w:t>1</w:t>
      </w:r>
      <w:r>
        <w:t xml:space="preserve"> </w:t>
      </w:r>
      <w:proofErr w:type="spellStart"/>
      <w:r w:rsidR="004D799B">
        <w:t>juin</w:t>
      </w:r>
      <w:proofErr w:type="spellEnd"/>
      <w:r>
        <w:t xml:space="preserve"> 202</w:t>
      </w:r>
      <w:r w:rsidR="00CD503F">
        <w:t>5</w:t>
      </w:r>
      <w:r>
        <w:t xml:space="preserve">, </w:t>
      </w:r>
      <w:proofErr w:type="spellStart"/>
      <w:r>
        <w:t>organisée</w:t>
      </w:r>
      <w:proofErr w:type="spellEnd"/>
      <w:r>
        <w:t xml:space="preserve"> par Marc-Henri, HB9</w:t>
      </w:r>
      <w:r w:rsidR="0009517D">
        <w:t>M</w:t>
      </w:r>
      <w:r>
        <w:t xml:space="preserve">BP. Cette gonio aura lieu dans le </w:t>
      </w:r>
      <w:proofErr w:type="spellStart"/>
      <w:r>
        <w:t>bois</w:t>
      </w:r>
      <w:proofErr w:type="spellEnd"/>
      <w:r>
        <w:t xml:space="preserve"> de la Croix près de </w:t>
      </w:r>
      <w:proofErr w:type="spellStart"/>
      <w:r>
        <w:t>Mauraz</w:t>
      </w:r>
      <w:proofErr w:type="spellEnd"/>
      <w:r>
        <w:t xml:space="preserve">, </w:t>
      </w:r>
      <w:r w:rsidR="0009517D">
        <w:t>le</w:t>
      </w:r>
      <w:r>
        <w:t xml:space="preserve"> refuge </w:t>
      </w:r>
      <w:r w:rsidR="0009517D">
        <w:t>de la Croix</w:t>
      </w:r>
      <w:r>
        <w:t xml:space="preserve"> nous y attend. Un refuge simple au milieu d’un </w:t>
      </w:r>
      <w:proofErr w:type="spellStart"/>
      <w:r>
        <w:t>bois</w:t>
      </w:r>
      <w:proofErr w:type="spellEnd"/>
      <w:r>
        <w:t xml:space="preserve">, avec </w:t>
      </w:r>
      <w:proofErr w:type="spellStart"/>
      <w:r>
        <w:t>fourneau</w:t>
      </w:r>
      <w:proofErr w:type="spellEnd"/>
      <w:r>
        <w:t xml:space="preserve"> et </w:t>
      </w:r>
      <w:proofErr w:type="spellStart"/>
      <w:r>
        <w:t>quelques</w:t>
      </w:r>
      <w:proofErr w:type="spellEnd"/>
      <w:r>
        <w:t xml:space="preserve"> bancs, </w:t>
      </w:r>
      <w:proofErr w:type="spellStart"/>
      <w:r>
        <w:t>mais</w:t>
      </w:r>
      <w:proofErr w:type="spellEnd"/>
      <w:r>
        <w:t xml:space="preserve"> sans WC </w:t>
      </w:r>
      <w:proofErr w:type="spellStart"/>
      <w:r>
        <w:t>ni</w:t>
      </w:r>
      <w:proofErr w:type="spellEnd"/>
      <w:r>
        <w:t xml:space="preserve"> eau.</w:t>
      </w:r>
    </w:p>
    <w:p w14:paraId="6FCFFDB3" w14:textId="77777777" w:rsidR="0009517D" w:rsidRDefault="0009517D" w:rsidP="00B51065">
      <w:pPr>
        <w:ind w:left="-5"/>
      </w:pPr>
    </w:p>
    <w:p w14:paraId="4A8BD7A3" w14:textId="16B1307B" w:rsidR="00634E2A" w:rsidRDefault="00000000">
      <w:pPr>
        <w:ind w:left="-5"/>
      </w:pPr>
      <w:r>
        <w:t xml:space="preserve">Les </w:t>
      </w:r>
      <w:proofErr w:type="spellStart"/>
      <w:r>
        <w:t>coordonnées</w:t>
      </w:r>
      <w:proofErr w:type="spellEnd"/>
      <w:r>
        <w:t xml:space="preserve"> </w:t>
      </w:r>
      <w:r w:rsidR="00B51065">
        <w:t>GPS</w:t>
      </w:r>
      <w:r>
        <w:t xml:space="preserve"> </w:t>
      </w:r>
      <w:proofErr w:type="spellStart"/>
      <w:proofErr w:type="gramStart"/>
      <w:r>
        <w:t>sont</w:t>
      </w:r>
      <w:proofErr w:type="spellEnd"/>
      <w:r>
        <w:t xml:space="preserve"> :</w:t>
      </w:r>
      <w:proofErr w:type="gramEnd"/>
      <w:r>
        <w:t xml:space="preserve"> 46°36'1.61"N et 6°25'55.17"E </w:t>
      </w:r>
    </w:p>
    <w:p w14:paraId="71DC5311" w14:textId="77777777" w:rsidR="00634E2A" w:rsidRDefault="00000000">
      <w:pPr>
        <w:spacing w:after="0" w:line="259" w:lineRule="auto"/>
        <w:ind w:left="0" w:right="0" w:firstLine="0"/>
      </w:pPr>
      <w:r>
        <w:t xml:space="preserve"> </w:t>
      </w:r>
    </w:p>
    <w:p w14:paraId="2C6B9EA0" w14:textId="153AB1F6" w:rsidR="00634E2A" w:rsidRDefault="00000000">
      <w:pPr>
        <w:ind w:left="-5"/>
      </w:pPr>
      <w:r>
        <w:t xml:space="preserve">Nous </w:t>
      </w:r>
      <w:proofErr w:type="spellStart"/>
      <w:r>
        <w:t>vous</w:t>
      </w:r>
      <w:proofErr w:type="spellEnd"/>
      <w:r>
        <w:t xml:space="preserve"> y </w:t>
      </w:r>
      <w:proofErr w:type="spellStart"/>
      <w:r>
        <w:t>attend</w:t>
      </w:r>
      <w:r w:rsidR="00B51065">
        <w:t>r</w:t>
      </w:r>
      <w:r>
        <w:t>ons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10h. Si </w:t>
      </w:r>
      <w:proofErr w:type="spellStart"/>
      <w:r>
        <w:t>météo</w:t>
      </w:r>
      <w:proofErr w:type="spellEnd"/>
      <w:r>
        <w:t xml:space="preserve"> </w:t>
      </w:r>
      <w:proofErr w:type="spellStart"/>
      <w:r>
        <w:t>douteuse</w:t>
      </w:r>
      <w:proofErr w:type="spellEnd"/>
      <w:r>
        <w:t xml:space="preserve">, HB9MM VHF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renseignera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8h30. </w:t>
      </w:r>
      <w:proofErr w:type="spellStart"/>
      <w:r>
        <w:t>Accès</w:t>
      </w:r>
      <w:proofErr w:type="spellEnd"/>
      <w:r>
        <w:t xml:space="preserve"> </w:t>
      </w:r>
      <w:proofErr w:type="spellStart"/>
      <w:r>
        <w:t>depuis</w:t>
      </w:r>
      <w:proofErr w:type="spellEnd"/>
      <w:r>
        <w:t xml:space="preserve"> Chavannes-le-Verron par la route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Pampigny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vice-versa. Balisage RAV au point 633. Des </w:t>
      </w:r>
      <w:proofErr w:type="spellStart"/>
      <w:r>
        <w:t>récepteurs</w:t>
      </w:r>
      <w:proofErr w:type="spellEnd"/>
      <w:r>
        <w:t xml:space="preserve"> et des explications </w:t>
      </w:r>
      <w:proofErr w:type="spellStart"/>
      <w:r>
        <w:t>sont</w:t>
      </w:r>
      <w:proofErr w:type="spellEnd"/>
      <w:r>
        <w:t xml:space="preserve"> à disposition pour les nouveaux (</w:t>
      </w:r>
      <w:proofErr w:type="spellStart"/>
      <w:r>
        <w:t>biens</w:t>
      </w:r>
      <w:proofErr w:type="spellEnd"/>
      <w:r>
        <w:t xml:space="preserve">) </w:t>
      </w:r>
      <w:proofErr w:type="spellStart"/>
      <w:proofErr w:type="gramStart"/>
      <w:r>
        <w:t>venus</w:t>
      </w:r>
      <w:proofErr w:type="spellEnd"/>
      <w:r>
        <w:t xml:space="preserve"> !</w:t>
      </w:r>
      <w:proofErr w:type="gramEnd"/>
      <w:r>
        <w:t xml:space="preserve"> Le </w:t>
      </w:r>
      <w:proofErr w:type="spellStart"/>
      <w:r>
        <w:t>traditionnel</w:t>
      </w:r>
      <w:proofErr w:type="spellEnd"/>
      <w:r>
        <w:t xml:space="preserve"> pique-</w:t>
      </w:r>
      <w:proofErr w:type="spellStart"/>
      <w:r>
        <w:t>nique</w:t>
      </w:r>
      <w:proofErr w:type="spellEnd"/>
      <w:r>
        <w:t xml:space="preserve"> </w:t>
      </w:r>
      <w:proofErr w:type="spellStart"/>
      <w:r>
        <w:t>suivra</w:t>
      </w:r>
      <w:proofErr w:type="spellEnd"/>
      <w:r>
        <w:t xml:space="preserve">. </w:t>
      </w:r>
      <w:proofErr w:type="spellStart"/>
      <w:r>
        <w:t>Venez</w:t>
      </w:r>
      <w:proofErr w:type="spellEnd"/>
      <w:r>
        <w:t xml:space="preserve"> </w:t>
      </w:r>
      <w:proofErr w:type="spellStart"/>
      <w:r>
        <w:t>nombreux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d’encourager</w:t>
      </w:r>
      <w:proofErr w:type="spellEnd"/>
      <w:r>
        <w:t xml:space="preserve"> les GOs. </w:t>
      </w:r>
    </w:p>
    <w:p w14:paraId="37B125E2" w14:textId="77777777" w:rsidR="00634E2A" w:rsidRDefault="00000000">
      <w:pPr>
        <w:spacing w:after="0" w:line="259" w:lineRule="auto"/>
        <w:ind w:left="0" w:right="0" w:firstLine="0"/>
      </w:pPr>
      <w:r>
        <w:t xml:space="preserve"> </w:t>
      </w:r>
    </w:p>
    <w:p w14:paraId="22072D10" w14:textId="77777777" w:rsidR="00634E2A" w:rsidRDefault="00000000">
      <w:pPr>
        <w:ind w:left="-5"/>
      </w:pPr>
      <w:proofErr w:type="spellStart"/>
      <w:r>
        <w:t>L’accès</w:t>
      </w:r>
      <w:proofErr w:type="spellEnd"/>
      <w:r>
        <w:t xml:space="preserve"> se fait par 2 chemins </w:t>
      </w:r>
      <w:proofErr w:type="spellStart"/>
      <w:r>
        <w:t>uniquement</w:t>
      </w:r>
      <w:proofErr w:type="spellEnd"/>
      <w:r>
        <w:t xml:space="preserve">: </w:t>
      </w:r>
    </w:p>
    <w:p w14:paraId="0858901D" w14:textId="77777777" w:rsidR="00634E2A" w:rsidRDefault="00000000">
      <w:pPr>
        <w:spacing w:after="0" w:line="259" w:lineRule="auto"/>
        <w:ind w:left="0" w:right="0" w:firstLine="0"/>
      </w:pPr>
      <w:r>
        <w:t xml:space="preserve"> </w:t>
      </w:r>
    </w:p>
    <w:p w14:paraId="489D5F15" w14:textId="77777777" w:rsidR="00634E2A" w:rsidRDefault="00000000">
      <w:pPr>
        <w:spacing w:after="0" w:line="259" w:lineRule="auto"/>
        <w:ind w:left="0" w:right="0" w:firstLine="0"/>
        <w:jc w:val="right"/>
      </w:pPr>
      <w:r>
        <w:rPr>
          <w:noProof/>
        </w:rPr>
        <w:drawing>
          <wp:inline distT="0" distB="0" distL="0" distR="0" wp14:anchorId="53AFF482" wp14:editId="2043FAB7">
            <wp:extent cx="6645910" cy="5257165"/>
            <wp:effectExtent l="0" t="0" r="0" b="0"/>
            <wp:docPr id="9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25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8558B75" w14:textId="77777777" w:rsidR="00634E2A" w:rsidRDefault="00000000">
      <w:pPr>
        <w:spacing w:after="0" w:line="259" w:lineRule="auto"/>
        <w:ind w:left="0" w:right="0" w:firstLine="0"/>
      </w:pPr>
      <w:r>
        <w:lastRenderedPageBreak/>
        <w:t xml:space="preserve"> </w:t>
      </w:r>
    </w:p>
    <w:p w14:paraId="0C070EF3" w14:textId="3F6D282B" w:rsidR="00634E2A" w:rsidRDefault="00634E2A">
      <w:pPr>
        <w:spacing w:after="157" w:line="259" w:lineRule="auto"/>
        <w:ind w:left="0" w:right="5" w:firstLine="0"/>
        <w:jc w:val="center"/>
      </w:pPr>
    </w:p>
    <w:p w14:paraId="05D53AE0" w14:textId="77777777" w:rsidR="00634E2A" w:rsidRDefault="00000000">
      <w:pPr>
        <w:spacing w:after="98" w:line="259" w:lineRule="auto"/>
        <w:ind w:left="0" w:right="88" w:firstLine="0"/>
        <w:jc w:val="center"/>
      </w:pPr>
      <w:r>
        <w:t xml:space="preserve">Le Terrain de Jeu: </w:t>
      </w:r>
    </w:p>
    <w:p w14:paraId="6040587F" w14:textId="77777777" w:rsidR="00634E2A" w:rsidRDefault="00000000">
      <w:pPr>
        <w:spacing w:after="104" w:line="259" w:lineRule="auto"/>
        <w:ind w:left="0" w:right="8" w:firstLine="0"/>
        <w:jc w:val="right"/>
      </w:pPr>
      <w:r>
        <w:rPr>
          <w:noProof/>
        </w:rPr>
        <w:drawing>
          <wp:inline distT="0" distB="0" distL="0" distR="0" wp14:anchorId="6AF61000" wp14:editId="7CD0C1D0">
            <wp:extent cx="6645910" cy="4196715"/>
            <wp:effectExtent l="0" t="0" r="0" b="0"/>
            <wp:docPr id="152" name="Picture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14:paraId="1F8FF806" w14:textId="2FCE74BE" w:rsidR="00634E2A" w:rsidRDefault="00000000">
      <w:pPr>
        <w:ind w:left="-5"/>
      </w:pPr>
      <w:r>
        <w:t xml:space="preserve">Avec </w:t>
      </w:r>
      <w:proofErr w:type="spellStart"/>
      <w:r>
        <w:t>mes</w:t>
      </w:r>
      <w:proofErr w:type="spellEnd"/>
      <w:r>
        <w:t xml:space="preserve"> </w:t>
      </w:r>
      <w:proofErr w:type="spellStart"/>
      <w:r>
        <w:t>meilleures</w:t>
      </w:r>
      <w:proofErr w:type="spellEnd"/>
      <w:r>
        <w:t xml:space="preserve"> 73 ‘s et au </w:t>
      </w:r>
      <w:r w:rsidR="004D799B">
        <w:t>1</w:t>
      </w:r>
      <w:r w:rsidR="00B51065">
        <w:t xml:space="preserve"> </w:t>
      </w:r>
      <w:proofErr w:type="spellStart"/>
      <w:r w:rsidR="004D799B">
        <w:t>juin</w:t>
      </w:r>
      <w:proofErr w:type="spellEnd"/>
      <w:r w:rsidR="00B51065">
        <w:t xml:space="preserve"> 202</w:t>
      </w:r>
      <w:r w:rsidR="00CD503F">
        <w:t>5</w:t>
      </w:r>
      <w:r>
        <w:t xml:space="preserve"> à la gonio.  </w:t>
      </w:r>
    </w:p>
    <w:p w14:paraId="712AC9A1" w14:textId="77777777" w:rsidR="00634E2A" w:rsidRDefault="00000000">
      <w:pPr>
        <w:spacing w:after="0" w:line="259" w:lineRule="auto"/>
        <w:ind w:left="0" w:right="0" w:firstLine="0"/>
      </w:pPr>
      <w:r>
        <w:t xml:space="preserve"> </w:t>
      </w:r>
    </w:p>
    <w:p w14:paraId="11862252" w14:textId="36D3267C" w:rsidR="00634E2A" w:rsidRDefault="00000000">
      <w:pPr>
        <w:spacing w:after="173"/>
        <w:ind w:left="-5"/>
      </w:pPr>
      <w:proofErr w:type="spellStart"/>
      <w:r>
        <w:t>L’organisateur</w:t>
      </w:r>
      <w:proofErr w:type="spellEnd"/>
      <w:r>
        <w:t xml:space="preserve">: </w:t>
      </w:r>
      <w:r w:rsidR="00B51065">
        <w:t>Marc-Henri, HB9MBP</w:t>
      </w:r>
      <w:r>
        <w:t xml:space="preserve">. </w:t>
      </w:r>
    </w:p>
    <w:p w14:paraId="61DF6EF1" w14:textId="77777777" w:rsidR="00634E2A" w:rsidRDefault="00000000">
      <w:pPr>
        <w:spacing w:after="0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</w:p>
    <w:sectPr w:rsidR="00634E2A" w:rsidSect="00E547D7">
      <w:pgSz w:w="11906" w:h="16838"/>
      <w:pgMar w:top="720" w:right="720" w:bottom="720" w:left="72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E2A"/>
    <w:rsid w:val="0009517D"/>
    <w:rsid w:val="004D799B"/>
    <w:rsid w:val="00634E2A"/>
    <w:rsid w:val="00AC4393"/>
    <w:rsid w:val="00B51065"/>
    <w:rsid w:val="00C92DAB"/>
    <w:rsid w:val="00CD503F"/>
    <w:rsid w:val="00E45D96"/>
    <w:rsid w:val="00E547D7"/>
    <w:rsid w:val="00EE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D30F85"/>
  <w15:docId w15:val="{F3B6885E-65A9-4576-A780-F549AC12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H" w:eastAsia="en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3" w:lineRule="auto"/>
      <w:ind w:left="10" w:right="81" w:hanging="1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cp:lastModifiedBy>Marc-Henri Rossier</cp:lastModifiedBy>
  <cp:revision>2</cp:revision>
  <dcterms:created xsi:type="dcterms:W3CDTF">2025-05-27T13:01:00Z</dcterms:created>
  <dcterms:modified xsi:type="dcterms:W3CDTF">2025-05-27T13:01:00Z</dcterms:modified>
</cp:coreProperties>
</file>